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9BB7" w14:textId="77777777" w:rsidR="00B53B7F" w:rsidRPr="00916347" w:rsidRDefault="00B53B7F" w:rsidP="00B53B7F">
      <w:pPr>
        <w:jc w:val="center"/>
        <w:rPr>
          <w:rFonts w:cstheme="minorHAnsi"/>
          <w:b/>
          <w:bCs/>
          <w:color w:val="00B050"/>
          <w:sz w:val="28"/>
          <w:szCs w:val="28"/>
          <w:lang w:val="de-DE"/>
        </w:rPr>
      </w:pPr>
      <w:r w:rsidRPr="00916347">
        <w:rPr>
          <w:rFonts w:cstheme="minorHAnsi"/>
          <w:b/>
          <w:bCs/>
          <w:color w:val="00B050"/>
          <w:sz w:val="28"/>
          <w:szCs w:val="28"/>
          <w:lang w:val="de-DE"/>
        </w:rPr>
        <w:t xml:space="preserve">Ambulante Pflege nach dem </w:t>
      </w:r>
      <w:proofErr w:type="spellStart"/>
      <w:r w:rsidRPr="00916347">
        <w:rPr>
          <w:rFonts w:cstheme="minorHAnsi"/>
          <w:b/>
          <w:bCs/>
          <w:color w:val="00B050"/>
          <w:sz w:val="28"/>
          <w:szCs w:val="28"/>
          <w:lang w:val="de-DE"/>
        </w:rPr>
        <w:t>Buurtzorgkonzept</w:t>
      </w:r>
      <w:proofErr w:type="spellEnd"/>
    </w:p>
    <w:p w14:paraId="67B49A43" w14:textId="77777777" w:rsidR="00B53B7F" w:rsidRPr="00916347" w:rsidRDefault="00B53B7F" w:rsidP="00B53B7F">
      <w:pPr>
        <w:jc w:val="both"/>
        <w:rPr>
          <w:rFonts w:cstheme="minorHAnsi"/>
          <w:i/>
          <w:iCs/>
          <w:sz w:val="24"/>
          <w:szCs w:val="24"/>
          <w:lang w:val="de-DE"/>
        </w:rPr>
      </w:pPr>
      <w:r>
        <w:rPr>
          <w:rFonts w:cstheme="minorHAnsi"/>
          <w:i/>
          <w:iCs/>
          <w:sz w:val="24"/>
          <w:szCs w:val="24"/>
          <w:lang w:val="de-DE"/>
        </w:rPr>
        <w:t xml:space="preserve">Es gibt mittlerweile viele Unternehmen, Initiativen und Projekte, die sich im Sinne der Commons organisieren. Wir stellen hier zwei Projekte vor: Das </w:t>
      </w:r>
      <w:proofErr w:type="spellStart"/>
      <w:r>
        <w:rPr>
          <w:rFonts w:cstheme="minorHAnsi"/>
          <w:i/>
          <w:iCs/>
          <w:sz w:val="24"/>
          <w:szCs w:val="24"/>
          <w:lang w:val="de-DE"/>
        </w:rPr>
        <w:t>Buurtzorgkonzept</w:t>
      </w:r>
      <w:proofErr w:type="spellEnd"/>
      <w:r>
        <w:rPr>
          <w:rFonts w:cstheme="minorHAnsi"/>
          <w:i/>
          <w:iCs/>
          <w:sz w:val="24"/>
          <w:szCs w:val="24"/>
          <w:lang w:val="de-DE"/>
        </w:rPr>
        <w:t xml:space="preserve"> zur ambulanten Pflege und die solidarische Landwirtschaft. </w:t>
      </w:r>
    </w:p>
    <w:p w14:paraId="168EF3EE" w14:textId="77777777" w:rsidR="00B53B7F" w:rsidRPr="00393B9B" w:rsidRDefault="00B53B7F" w:rsidP="00B53B7F">
      <w:pPr>
        <w:jc w:val="both"/>
        <w:rPr>
          <w:rFonts w:cstheme="minorHAnsi"/>
          <w:sz w:val="24"/>
          <w:szCs w:val="24"/>
          <w:lang w:val="de-DE"/>
        </w:rPr>
      </w:pPr>
      <w:r w:rsidRPr="00393B9B">
        <w:rPr>
          <w:rFonts w:cstheme="minorHAnsi"/>
          <w:noProof/>
          <w:sz w:val="24"/>
          <w:szCs w:val="24"/>
          <w:lang w:val="de-DE"/>
        </w:rPr>
        <w:drawing>
          <wp:inline distT="0" distB="0" distL="0" distR="0" wp14:anchorId="779234D7" wp14:editId="3F021B1C">
            <wp:extent cx="3828415" cy="1188720"/>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415" cy="1188720"/>
                    </a:xfrm>
                    <a:prstGeom prst="rect">
                      <a:avLst/>
                    </a:prstGeom>
                    <a:noFill/>
                  </pic:spPr>
                </pic:pic>
              </a:graphicData>
            </a:graphic>
          </wp:inline>
        </w:drawing>
      </w:r>
    </w:p>
    <w:p w14:paraId="0530A10B" w14:textId="77777777" w:rsidR="00B53B7F" w:rsidRPr="00393B9B" w:rsidRDefault="00B53B7F" w:rsidP="00B53B7F">
      <w:pPr>
        <w:jc w:val="both"/>
        <w:rPr>
          <w:rFonts w:cstheme="minorHAnsi"/>
          <w:b/>
          <w:bCs/>
          <w:sz w:val="24"/>
          <w:szCs w:val="24"/>
          <w:lang w:val="de-DE"/>
        </w:rPr>
      </w:pPr>
      <w:r>
        <w:rPr>
          <w:rFonts w:cstheme="minorHAnsi"/>
          <w:b/>
          <w:bCs/>
          <w:sz w:val="24"/>
          <w:szCs w:val="24"/>
          <w:lang w:val="de-DE"/>
        </w:rPr>
        <w:t xml:space="preserve">Ein </w:t>
      </w:r>
      <w:r w:rsidRPr="00393B9B">
        <w:rPr>
          <w:rFonts w:cstheme="minorHAnsi"/>
          <w:b/>
          <w:bCs/>
          <w:sz w:val="24"/>
          <w:szCs w:val="24"/>
          <w:lang w:val="de-DE"/>
        </w:rPr>
        <w:t>Kurzporträt</w:t>
      </w:r>
    </w:p>
    <w:p w14:paraId="359EE396"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proofErr w:type="spellStart"/>
      <w:r w:rsidRPr="00393B9B">
        <w:rPr>
          <w:rFonts w:eastAsia="Times New Roman" w:cstheme="minorHAnsi"/>
          <w:sz w:val="24"/>
          <w:szCs w:val="24"/>
          <w:lang w:val="de-DE" w:eastAsia="en-GB"/>
        </w:rPr>
        <w:t>Buurtzorg</w:t>
      </w:r>
      <w:proofErr w:type="spellEnd"/>
      <w:r w:rsidRPr="00393B9B">
        <w:rPr>
          <w:rFonts w:eastAsia="Times New Roman" w:cstheme="minorHAnsi"/>
          <w:sz w:val="24"/>
          <w:szCs w:val="24"/>
          <w:lang w:val="de-DE" w:eastAsia="en-GB"/>
        </w:rPr>
        <w:t xml:space="preserve"> ist ein Ambulanter Pflegedienst und wurde 2007 vom holländischen Krankenpfleger Josephus Bernardus Imelda (Jos) de Blok (</w:t>
      </w:r>
      <w:proofErr w:type="spellStart"/>
      <w:r w:rsidRPr="00393B9B">
        <w:rPr>
          <w:rFonts w:eastAsia="Times New Roman" w:cstheme="minorHAnsi"/>
          <w:sz w:val="24"/>
          <w:szCs w:val="24"/>
          <w:lang w:val="de-DE" w:eastAsia="en-GB"/>
        </w:rPr>
        <w:t>Vogelwaarde</w:t>
      </w:r>
      <w:proofErr w:type="spellEnd"/>
      <w:r w:rsidRPr="00393B9B">
        <w:rPr>
          <w:rFonts w:eastAsia="Times New Roman" w:cstheme="minorHAnsi"/>
          <w:sz w:val="24"/>
          <w:szCs w:val="24"/>
          <w:lang w:val="de-DE" w:eastAsia="en-GB"/>
        </w:rPr>
        <w:t>, 10. August 1960) gemeinsam mit vier Kollegen gegründet.</w:t>
      </w:r>
    </w:p>
    <w:p w14:paraId="2B8DBB00"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Aufgrund seiner bahnbrechenden Idee einer „neuen Pflege“ und den umwälzenden Erfolg hat Jos de Blok sich bei unseren Nachbarn den Spitznamen „Pflegeprophet“ erworben.</w:t>
      </w:r>
    </w:p>
    <w:p w14:paraId="774BA9BE"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proofErr w:type="spellStart"/>
      <w:r w:rsidRPr="00393B9B">
        <w:rPr>
          <w:rFonts w:eastAsia="Times New Roman" w:cstheme="minorHAnsi"/>
          <w:sz w:val="24"/>
          <w:szCs w:val="24"/>
          <w:lang w:val="de-DE" w:eastAsia="en-GB"/>
        </w:rPr>
        <w:t>Buurtzorg</w:t>
      </w:r>
      <w:proofErr w:type="spellEnd"/>
      <w:r w:rsidRPr="00393B9B">
        <w:rPr>
          <w:rFonts w:eastAsia="Times New Roman" w:cstheme="minorHAnsi"/>
          <w:sz w:val="24"/>
          <w:szCs w:val="24"/>
          <w:lang w:val="de-DE" w:eastAsia="en-GB"/>
        </w:rPr>
        <w:t xml:space="preserve"> </w:t>
      </w:r>
      <w:proofErr w:type="gramStart"/>
      <w:r w:rsidRPr="00393B9B">
        <w:rPr>
          <w:rFonts w:eastAsia="Times New Roman" w:cstheme="minorHAnsi"/>
          <w:sz w:val="24"/>
          <w:szCs w:val="24"/>
          <w:lang w:val="de-DE" w:eastAsia="en-GB"/>
        </w:rPr>
        <w:t>( „</w:t>
      </w:r>
      <w:proofErr w:type="gramEnd"/>
      <w:r w:rsidRPr="00393B9B">
        <w:rPr>
          <w:rFonts w:eastAsia="Times New Roman" w:cstheme="minorHAnsi"/>
          <w:sz w:val="24"/>
          <w:szCs w:val="24"/>
          <w:lang w:val="de-DE" w:eastAsia="en-GB"/>
        </w:rPr>
        <w:t>Nachbarschaftshilfe“) ist in der häuslichen Pflege tätig. Als „</w:t>
      </w:r>
      <w:proofErr w:type="spellStart"/>
      <w:r w:rsidRPr="00393B9B">
        <w:rPr>
          <w:rFonts w:eastAsia="Times New Roman" w:cstheme="minorHAnsi"/>
          <w:sz w:val="24"/>
          <w:szCs w:val="24"/>
          <w:lang w:val="de-DE" w:eastAsia="en-GB"/>
        </w:rPr>
        <w:t>purpose</w:t>
      </w:r>
      <w:proofErr w:type="spellEnd"/>
      <w:r w:rsidRPr="00393B9B">
        <w:rPr>
          <w:rFonts w:eastAsia="Times New Roman" w:cstheme="minorHAnsi"/>
          <w:sz w:val="24"/>
          <w:szCs w:val="24"/>
          <w:lang w:val="de-DE" w:eastAsia="en-GB"/>
        </w:rPr>
        <w:t xml:space="preserve"> (Sinn, Zweck) </w:t>
      </w:r>
      <w:proofErr w:type="spellStart"/>
      <w:r w:rsidRPr="00393B9B">
        <w:rPr>
          <w:rFonts w:eastAsia="Times New Roman" w:cstheme="minorHAnsi"/>
          <w:sz w:val="24"/>
          <w:szCs w:val="24"/>
          <w:lang w:val="de-DE" w:eastAsia="en-GB"/>
        </w:rPr>
        <w:t>driven</w:t>
      </w:r>
      <w:proofErr w:type="spellEnd"/>
      <w:r w:rsidRPr="00393B9B">
        <w:rPr>
          <w:rFonts w:eastAsia="Times New Roman" w:cstheme="minorHAnsi"/>
          <w:sz w:val="24"/>
          <w:szCs w:val="24"/>
          <w:lang w:val="de-DE" w:eastAsia="en-GB"/>
        </w:rPr>
        <w:t xml:space="preserve"> </w:t>
      </w:r>
      <w:proofErr w:type="spellStart"/>
      <w:r w:rsidRPr="00393B9B">
        <w:rPr>
          <w:rFonts w:eastAsia="Times New Roman" w:cstheme="minorHAnsi"/>
          <w:sz w:val="24"/>
          <w:szCs w:val="24"/>
          <w:lang w:val="de-DE" w:eastAsia="en-GB"/>
        </w:rPr>
        <w:t>company</w:t>
      </w:r>
      <w:proofErr w:type="spellEnd"/>
      <w:r w:rsidRPr="00393B9B">
        <w:rPr>
          <w:rFonts w:eastAsia="Times New Roman" w:cstheme="minorHAnsi"/>
          <w:sz w:val="24"/>
          <w:szCs w:val="24"/>
          <w:lang w:val="de-DE" w:eastAsia="en-GB"/>
        </w:rPr>
        <w:t>“ hat die Firma eine gemeinnützige Rechtsform.</w:t>
      </w:r>
    </w:p>
    <w:p w14:paraId="2CBBC773"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Das Motto der gesamten </w:t>
      </w:r>
      <w:proofErr w:type="gramStart"/>
      <w:r w:rsidRPr="00393B9B">
        <w:rPr>
          <w:rFonts w:eastAsia="Times New Roman" w:cstheme="minorHAnsi"/>
          <w:sz w:val="24"/>
          <w:szCs w:val="24"/>
          <w:lang w:val="de-DE" w:eastAsia="en-GB"/>
        </w:rPr>
        <w:t>Organisation :</w:t>
      </w:r>
      <w:proofErr w:type="gramEnd"/>
      <w:r w:rsidRPr="00393B9B">
        <w:rPr>
          <w:rFonts w:eastAsia="Times New Roman" w:cstheme="minorHAnsi"/>
          <w:sz w:val="24"/>
          <w:szCs w:val="24"/>
          <w:lang w:val="de-DE" w:eastAsia="en-GB"/>
        </w:rPr>
        <w:t xml:space="preserve"> „Menschlichkeit vor Bürokratie“.</w:t>
      </w:r>
    </w:p>
    <w:p w14:paraId="3ADF5022"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Die Mission für die Teams: „</w:t>
      </w:r>
      <w:r w:rsidRPr="00393B9B">
        <w:rPr>
          <w:rFonts w:eastAsia="Times New Roman" w:cstheme="minorHAnsi"/>
          <w:i/>
          <w:iCs/>
          <w:sz w:val="24"/>
          <w:szCs w:val="24"/>
          <w:lang w:val="de-DE" w:eastAsia="en-GB"/>
        </w:rPr>
        <w:t xml:space="preserve">Gebt den Pflegekräften ihre Berufung zurück und schafft Rahmenbedingungen, dass sie die Menschen so betreuen können, wie sie es lieben. </w:t>
      </w:r>
      <w:r w:rsidRPr="00393B9B">
        <w:rPr>
          <w:rFonts w:ascii="Tahoma" w:eastAsia="Times New Roman" w:hAnsi="Tahoma" w:cs="Tahoma"/>
          <w:i/>
          <w:iCs/>
          <w:sz w:val="24"/>
          <w:szCs w:val="24"/>
          <w:lang w:val="de-DE" w:eastAsia="en-GB"/>
        </w:rPr>
        <w:t> </w:t>
      </w:r>
      <w:r w:rsidRPr="00393B9B">
        <w:rPr>
          <w:rFonts w:eastAsia="Times New Roman" w:cstheme="minorHAnsi"/>
          <w:i/>
          <w:iCs/>
          <w:sz w:val="24"/>
          <w:szCs w:val="24"/>
          <w:lang w:val="de-DE" w:eastAsia="en-GB"/>
        </w:rPr>
        <w:t xml:space="preserve">Wenn Schwestern und Pfleger ihre </w:t>
      </w:r>
      <w:proofErr w:type="gramStart"/>
      <w:r w:rsidRPr="00393B9B">
        <w:rPr>
          <w:rFonts w:eastAsia="Times New Roman" w:cstheme="minorHAnsi"/>
          <w:i/>
          <w:iCs/>
          <w:sz w:val="24"/>
          <w:szCs w:val="24"/>
          <w:lang w:val="de-DE" w:eastAsia="en-GB"/>
        </w:rPr>
        <w:t>Arbeit  wieder</w:t>
      </w:r>
      <w:proofErr w:type="gramEnd"/>
      <w:r w:rsidRPr="00393B9B">
        <w:rPr>
          <w:rFonts w:eastAsia="Times New Roman" w:cstheme="minorHAnsi"/>
          <w:i/>
          <w:iCs/>
          <w:sz w:val="24"/>
          <w:szCs w:val="24"/>
          <w:lang w:val="de-DE" w:eastAsia="en-GB"/>
        </w:rPr>
        <w:t xml:space="preserve"> schätzen, sind auch Patienten und  Angehörige glücklich</w:t>
      </w:r>
      <w:r w:rsidRPr="00393B9B">
        <w:rPr>
          <w:rFonts w:eastAsia="Times New Roman" w:cstheme="minorHAnsi"/>
          <w:sz w:val="24"/>
          <w:szCs w:val="24"/>
          <w:lang w:val="de-DE" w:eastAsia="en-GB"/>
        </w:rPr>
        <w:t>.“</w:t>
      </w:r>
    </w:p>
    <w:p w14:paraId="2411FB86"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proofErr w:type="spellStart"/>
      <w:r w:rsidRPr="00393B9B">
        <w:rPr>
          <w:rFonts w:eastAsia="Times New Roman" w:cstheme="minorHAnsi"/>
          <w:sz w:val="24"/>
          <w:szCs w:val="24"/>
          <w:lang w:eastAsia="en-GB"/>
        </w:rPr>
        <w:t>Selbstverständnis</w:t>
      </w:r>
      <w:proofErr w:type="spellEnd"/>
      <w:r w:rsidRPr="00393B9B">
        <w:rPr>
          <w:rFonts w:eastAsia="Times New Roman" w:cstheme="minorHAnsi"/>
          <w:sz w:val="24"/>
          <w:szCs w:val="24"/>
          <w:lang w:eastAsia="en-GB"/>
        </w:rPr>
        <w:t xml:space="preserve">: „We don’t deliver care, we solve </w:t>
      </w:r>
      <w:proofErr w:type="gramStart"/>
      <w:r w:rsidRPr="00393B9B">
        <w:rPr>
          <w:rFonts w:eastAsia="Times New Roman" w:cstheme="minorHAnsi"/>
          <w:sz w:val="24"/>
          <w:szCs w:val="24"/>
          <w:lang w:eastAsia="en-GB"/>
        </w:rPr>
        <w:t>problems“</w:t>
      </w:r>
      <w:proofErr w:type="gramEnd"/>
      <w:r w:rsidRPr="00393B9B">
        <w:rPr>
          <w:rFonts w:eastAsia="Times New Roman" w:cstheme="minorHAnsi"/>
          <w:sz w:val="24"/>
          <w:szCs w:val="24"/>
          <w:lang w:eastAsia="en-GB"/>
        </w:rPr>
        <w:t xml:space="preserve">. </w:t>
      </w:r>
      <w:r w:rsidRPr="00393B9B">
        <w:rPr>
          <w:rFonts w:eastAsia="Times New Roman" w:cstheme="minorHAnsi"/>
          <w:sz w:val="24"/>
          <w:szCs w:val="24"/>
          <w:lang w:val="de-DE" w:eastAsia="en-GB"/>
        </w:rPr>
        <w:t>Es existieren keine zu verkaufende „Pflegeleistungen“. Es wird ausschließlich nach verbrachter Zeit für die Problemlösung abgerechnet.</w:t>
      </w:r>
    </w:p>
    <w:p w14:paraId="60EB0EFB"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Kleine, sich selbst organisierende Teams von 4 bis 12 Pflegekräften.</w:t>
      </w:r>
    </w:p>
    <w:p w14:paraId="34AAA214"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Keine Hierarchien, keine Chefs, keins PLDs – weder in der Zentrale noch in den Teams.</w:t>
      </w:r>
    </w:p>
    <w:p w14:paraId="1118AC84"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Das </w:t>
      </w:r>
      <w:proofErr w:type="spellStart"/>
      <w:r w:rsidRPr="00393B9B">
        <w:rPr>
          <w:rFonts w:eastAsia="Times New Roman" w:cstheme="minorHAnsi"/>
          <w:sz w:val="24"/>
          <w:szCs w:val="24"/>
          <w:lang w:val="de-DE" w:eastAsia="en-GB"/>
        </w:rPr>
        <w:t>Buurtzorg</w:t>
      </w:r>
      <w:proofErr w:type="spellEnd"/>
      <w:r w:rsidRPr="00393B9B">
        <w:rPr>
          <w:rFonts w:eastAsia="Times New Roman" w:cstheme="minorHAnsi"/>
          <w:sz w:val="24"/>
          <w:szCs w:val="24"/>
          <w:lang w:val="de-DE" w:eastAsia="en-GB"/>
        </w:rPr>
        <w:t xml:space="preserve"> Zwiebel-Modell von innen nach außen. Der Klient/Patient steht immer im Mittelpunkt.</w:t>
      </w:r>
    </w:p>
    <w:p w14:paraId="7A9EEFDC"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Die Situation des Klienten wird von den Pflegern holistisch (ganzheitlich) wahrgenommen und der Pflegebedarf eingeschätzt. Ziel ist es immer, die Eigenständigkeit und Unabhängigkeit des Klienten zu verbessern. Also das umgekehrte Ziel des „Pflegegrad-Management“, das bei uns das Sachleistungsbudget für mehr Versorgungsleistungen verbessern soll. Idealerweise wird der Klient/Patient schnellstmöglich durch „Genesung und /oder wiedererlangter Eigenständigkeit“ aus der Obhut von </w:t>
      </w:r>
      <w:proofErr w:type="spellStart"/>
      <w:r w:rsidRPr="00393B9B">
        <w:rPr>
          <w:rFonts w:eastAsia="Times New Roman" w:cstheme="minorHAnsi"/>
          <w:sz w:val="24"/>
          <w:szCs w:val="24"/>
          <w:lang w:val="de-DE" w:eastAsia="en-GB"/>
        </w:rPr>
        <w:t>Buurtzorg</w:t>
      </w:r>
      <w:proofErr w:type="spellEnd"/>
      <w:r w:rsidRPr="00393B9B">
        <w:rPr>
          <w:rFonts w:eastAsia="Times New Roman" w:cstheme="minorHAnsi"/>
          <w:sz w:val="24"/>
          <w:szCs w:val="24"/>
          <w:lang w:val="de-DE" w:eastAsia="en-GB"/>
        </w:rPr>
        <w:t xml:space="preserve"> wieder entlassen.</w:t>
      </w:r>
    </w:p>
    <w:p w14:paraId="3E64B5B2"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eastAsia="en-GB"/>
        </w:rPr>
      </w:pPr>
      <w:r w:rsidRPr="00393B9B">
        <w:rPr>
          <w:rFonts w:eastAsia="Times New Roman" w:cstheme="minorHAnsi"/>
          <w:sz w:val="24"/>
          <w:szCs w:val="24"/>
          <w:lang w:val="de-DE" w:eastAsia="en-GB"/>
        </w:rPr>
        <w:t xml:space="preserve">Als Einschätzung- und Bewertungssystem wird das OMAHA-System genutzt. </w:t>
      </w:r>
      <w:proofErr w:type="spellStart"/>
      <w:r w:rsidRPr="00393B9B">
        <w:rPr>
          <w:rFonts w:eastAsia="Times New Roman" w:cstheme="minorHAnsi"/>
          <w:sz w:val="24"/>
          <w:szCs w:val="24"/>
          <w:lang w:eastAsia="en-GB"/>
        </w:rPr>
        <w:t>Pflegeplanung</w:t>
      </w:r>
      <w:proofErr w:type="spellEnd"/>
      <w:r w:rsidRPr="00393B9B">
        <w:rPr>
          <w:rFonts w:eastAsia="Times New Roman" w:cstheme="minorHAnsi"/>
          <w:sz w:val="24"/>
          <w:szCs w:val="24"/>
          <w:lang w:eastAsia="en-GB"/>
        </w:rPr>
        <w:t xml:space="preserve"> und </w:t>
      </w:r>
      <w:proofErr w:type="spellStart"/>
      <w:r w:rsidRPr="00393B9B">
        <w:rPr>
          <w:rFonts w:eastAsia="Times New Roman" w:cstheme="minorHAnsi"/>
          <w:sz w:val="24"/>
          <w:szCs w:val="24"/>
          <w:lang w:eastAsia="en-GB"/>
        </w:rPr>
        <w:t>Dokumentation</w:t>
      </w:r>
      <w:proofErr w:type="spellEnd"/>
      <w:r w:rsidRPr="00393B9B">
        <w:rPr>
          <w:rFonts w:eastAsia="Times New Roman" w:cstheme="minorHAnsi"/>
          <w:sz w:val="24"/>
          <w:szCs w:val="24"/>
          <w:lang w:eastAsia="en-GB"/>
        </w:rPr>
        <w:t xml:space="preserve"> </w:t>
      </w:r>
      <w:proofErr w:type="spellStart"/>
      <w:r w:rsidRPr="00393B9B">
        <w:rPr>
          <w:rFonts w:eastAsia="Times New Roman" w:cstheme="minorHAnsi"/>
          <w:sz w:val="24"/>
          <w:szCs w:val="24"/>
          <w:lang w:eastAsia="en-GB"/>
        </w:rPr>
        <w:t>wird</w:t>
      </w:r>
      <w:proofErr w:type="spellEnd"/>
      <w:r w:rsidRPr="00393B9B">
        <w:rPr>
          <w:rFonts w:eastAsia="Times New Roman" w:cstheme="minorHAnsi"/>
          <w:sz w:val="24"/>
          <w:szCs w:val="24"/>
          <w:lang w:eastAsia="en-GB"/>
        </w:rPr>
        <w:t xml:space="preserve"> </w:t>
      </w:r>
      <w:proofErr w:type="spellStart"/>
      <w:r w:rsidRPr="00393B9B">
        <w:rPr>
          <w:rFonts w:eastAsia="Times New Roman" w:cstheme="minorHAnsi"/>
          <w:sz w:val="24"/>
          <w:szCs w:val="24"/>
          <w:lang w:eastAsia="en-GB"/>
        </w:rPr>
        <w:t>ausschließlich</w:t>
      </w:r>
      <w:proofErr w:type="spellEnd"/>
      <w:r w:rsidRPr="00393B9B">
        <w:rPr>
          <w:rFonts w:eastAsia="Times New Roman" w:cstheme="minorHAnsi"/>
          <w:sz w:val="24"/>
          <w:szCs w:val="24"/>
          <w:lang w:eastAsia="en-GB"/>
        </w:rPr>
        <w:t xml:space="preserve"> </w:t>
      </w:r>
      <w:proofErr w:type="spellStart"/>
      <w:r w:rsidRPr="00393B9B">
        <w:rPr>
          <w:rFonts w:eastAsia="Times New Roman" w:cstheme="minorHAnsi"/>
          <w:sz w:val="24"/>
          <w:szCs w:val="24"/>
          <w:lang w:eastAsia="en-GB"/>
        </w:rPr>
        <w:t>papierlos</w:t>
      </w:r>
      <w:proofErr w:type="spellEnd"/>
      <w:r w:rsidRPr="00393B9B">
        <w:rPr>
          <w:rFonts w:eastAsia="Times New Roman" w:cstheme="minorHAnsi"/>
          <w:sz w:val="24"/>
          <w:szCs w:val="24"/>
          <w:lang w:eastAsia="en-GB"/>
        </w:rPr>
        <w:t xml:space="preserve"> über Tablets </w:t>
      </w:r>
      <w:proofErr w:type="spellStart"/>
      <w:r w:rsidRPr="00393B9B">
        <w:rPr>
          <w:rFonts w:eastAsia="Times New Roman" w:cstheme="minorHAnsi"/>
          <w:sz w:val="24"/>
          <w:szCs w:val="24"/>
          <w:lang w:eastAsia="en-GB"/>
        </w:rPr>
        <w:t>vorgenommen</w:t>
      </w:r>
      <w:proofErr w:type="spellEnd"/>
      <w:r w:rsidRPr="00393B9B">
        <w:rPr>
          <w:rFonts w:eastAsia="Times New Roman" w:cstheme="minorHAnsi"/>
          <w:sz w:val="24"/>
          <w:szCs w:val="24"/>
          <w:lang w:eastAsia="en-GB"/>
        </w:rPr>
        <w:t>.</w:t>
      </w:r>
    </w:p>
    <w:p w14:paraId="389B415C"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Alle Teammitglieder sind für alle Aufgaben verantwortlich (Medizinische Versorgung, Einsatzpläne, Neueinstellungen, Neukunden, Abrechnungen, Budgets, etc.).</w:t>
      </w:r>
    </w:p>
    <w:p w14:paraId="37273C24"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Eigenes </w:t>
      </w:r>
      <w:proofErr w:type="spellStart"/>
      <w:r w:rsidRPr="00393B9B">
        <w:rPr>
          <w:rFonts w:eastAsia="Times New Roman" w:cstheme="minorHAnsi"/>
          <w:sz w:val="24"/>
          <w:szCs w:val="24"/>
          <w:lang w:val="de-DE" w:eastAsia="en-GB"/>
        </w:rPr>
        <w:t>Social</w:t>
      </w:r>
      <w:proofErr w:type="spellEnd"/>
      <w:r w:rsidRPr="00393B9B">
        <w:rPr>
          <w:rFonts w:eastAsia="Times New Roman" w:cstheme="minorHAnsi"/>
          <w:sz w:val="24"/>
          <w:szCs w:val="24"/>
          <w:lang w:val="de-DE" w:eastAsia="en-GB"/>
        </w:rPr>
        <w:t xml:space="preserve"> Intranet </w:t>
      </w:r>
      <w:proofErr w:type="spellStart"/>
      <w:r w:rsidRPr="00393B9B">
        <w:rPr>
          <w:rFonts w:eastAsia="Times New Roman" w:cstheme="minorHAnsi"/>
          <w:sz w:val="24"/>
          <w:szCs w:val="24"/>
          <w:lang w:val="de-DE" w:eastAsia="en-GB"/>
        </w:rPr>
        <w:t>Buurtzorgweb</w:t>
      </w:r>
      <w:proofErr w:type="spellEnd"/>
      <w:r w:rsidRPr="00393B9B">
        <w:rPr>
          <w:rFonts w:eastAsia="Times New Roman" w:cstheme="minorHAnsi"/>
          <w:sz w:val="24"/>
          <w:szCs w:val="24"/>
          <w:lang w:val="de-DE" w:eastAsia="en-GB"/>
        </w:rPr>
        <w:t> als Grundlage des Lernens, der Kommunikation und des Wissensaustauschs.</w:t>
      </w:r>
    </w:p>
    <w:p w14:paraId="773B031F"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lastRenderedPageBreak/>
        <w:t xml:space="preserve">Rahmenvorgabe für die Arbeit und Organisation der selbstorganisierten </w:t>
      </w:r>
      <w:proofErr w:type="spellStart"/>
      <w:r w:rsidRPr="00393B9B">
        <w:rPr>
          <w:rFonts w:eastAsia="Times New Roman" w:cstheme="minorHAnsi"/>
          <w:sz w:val="24"/>
          <w:szCs w:val="24"/>
          <w:lang w:val="de-DE" w:eastAsia="en-GB"/>
        </w:rPr>
        <w:t>Buurtzorg</w:t>
      </w:r>
      <w:proofErr w:type="spellEnd"/>
      <w:r w:rsidRPr="00393B9B">
        <w:rPr>
          <w:rFonts w:eastAsia="Times New Roman" w:cstheme="minorHAnsi"/>
          <w:sz w:val="24"/>
          <w:szCs w:val="24"/>
          <w:lang w:val="de-DE" w:eastAsia="en-GB"/>
        </w:rPr>
        <w:t xml:space="preserve"> Teams.</w:t>
      </w:r>
    </w:p>
    <w:p w14:paraId="2DF3B87F" w14:textId="77777777" w:rsidR="00B53B7F" w:rsidRPr="00393B9B" w:rsidRDefault="00B53B7F" w:rsidP="00B53B7F">
      <w:pPr>
        <w:numPr>
          <w:ilvl w:val="0"/>
          <w:numId w:val="1"/>
        </w:num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Teams werden von derzeit 21 Coaches beim Aufbau und bei Konflikten unterstützt, wenn sie von den Teams hierzu aufgerufen werden. </w:t>
      </w:r>
    </w:p>
    <w:p w14:paraId="79F999E7" w14:textId="77777777" w:rsidR="00B53B7F" w:rsidRPr="00B50FBA" w:rsidRDefault="00B53B7F" w:rsidP="00B53B7F">
      <w:pPr>
        <w:jc w:val="both"/>
        <w:rPr>
          <w:rFonts w:cstheme="minorHAnsi"/>
          <w:sz w:val="24"/>
          <w:szCs w:val="24"/>
          <w:lang w:val="de-DE"/>
        </w:rPr>
      </w:pPr>
      <w:r w:rsidRPr="00B50FBA">
        <w:rPr>
          <w:rFonts w:cstheme="minorHAnsi"/>
          <w:sz w:val="24"/>
          <w:szCs w:val="24"/>
          <w:lang w:val="de-DE"/>
        </w:rPr>
        <w:t xml:space="preserve">Quelle: </w:t>
      </w:r>
      <w:hyperlink r:id="rId6" w:history="1">
        <w:r w:rsidRPr="00B50FBA">
          <w:rPr>
            <w:rStyle w:val="Hyperlink"/>
            <w:rFonts w:cstheme="minorHAnsi"/>
            <w:sz w:val="24"/>
            <w:szCs w:val="24"/>
            <w:lang w:val="de-DE"/>
          </w:rPr>
          <w:t>https://pflege-dschungel.de/buurtzorg/</w:t>
        </w:r>
      </w:hyperlink>
      <w:r w:rsidRPr="00B50FBA">
        <w:rPr>
          <w:rFonts w:cstheme="minorHAnsi"/>
          <w:sz w:val="24"/>
          <w:szCs w:val="24"/>
          <w:lang w:val="de-DE"/>
        </w:rPr>
        <w:t xml:space="preserve"> (abgerufen am 25.8.2020)</w:t>
      </w:r>
    </w:p>
    <w:p w14:paraId="49454CD1" w14:textId="77777777" w:rsidR="002A022E" w:rsidRPr="00B53B7F" w:rsidRDefault="002A022E">
      <w:pPr>
        <w:rPr>
          <w:lang w:val="de-DE"/>
        </w:rPr>
      </w:pPr>
    </w:p>
    <w:sectPr w:rsidR="002A022E" w:rsidRPr="00B53B7F"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11AB7"/>
    <w:multiLevelType w:val="multilevel"/>
    <w:tmpl w:val="4A34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7F"/>
    <w:rsid w:val="00231AFE"/>
    <w:rsid w:val="002A022E"/>
    <w:rsid w:val="00B53B7F"/>
    <w:rsid w:val="00B71F8F"/>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03B0"/>
  <w15:chartTrackingRefBased/>
  <w15:docId w15:val="{C3016A41-F969-4252-8139-445F1219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B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flege-dschungel.de/buurtz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2020-10-19T06:06:00Z</dcterms:created>
  <dcterms:modified xsi:type="dcterms:W3CDTF">2020-10-19T06:06:00Z</dcterms:modified>
</cp:coreProperties>
</file>